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EEC75D" w14:textId="33872B88" w:rsidR="00A565B3" w:rsidRDefault="00A565B3" w:rsidP="002D1B64">
      <w:pPr>
        <w:ind w:left="-142" w:right="-568"/>
        <w:rPr>
          <w:rFonts w:ascii="Calibri" w:hAnsi="Calibri"/>
          <w:b/>
        </w:rPr>
      </w:pPr>
    </w:p>
    <w:p w14:paraId="4648A315" w14:textId="3D7A7505" w:rsidR="002D1B64" w:rsidRPr="002D1B64" w:rsidRDefault="002D1B64" w:rsidP="002D1B64">
      <w:pPr>
        <w:ind w:left="-142" w:right="-802"/>
        <w:jc w:val="both"/>
        <w:rPr>
          <w:lang w:val="it-IT"/>
        </w:rPr>
      </w:pPr>
      <w:r w:rsidRPr="002D1B64">
        <w:rPr>
          <w:lang w:val="it-IT"/>
        </w:rPr>
        <w:t xml:space="preserve">Milano, </w:t>
      </w:r>
      <w:r w:rsidR="00600A0D">
        <w:rPr>
          <w:lang w:val="it-IT"/>
        </w:rPr>
        <w:t>30 Maggio</w:t>
      </w:r>
      <w:r w:rsidR="009D542E">
        <w:rPr>
          <w:lang w:val="it-IT"/>
        </w:rPr>
        <w:t xml:space="preserve"> 2018</w:t>
      </w:r>
    </w:p>
    <w:p w14:paraId="6BA5447A" w14:textId="77777777" w:rsidR="002D1B64" w:rsidRPr="002D1B64" w:rsidRDefault="002D1B64" w:rsidP="002D1B64">
      <w:pPr>
        <w:ind w:left="-142" w:right="-802"/>
        <w:jc w:val="both"/>
        <w:rPr>
          <w:lang w:val="it-IT"/>
        </w:rPr>
      </w:pPr>
    </w:p>
    <w:p w14:paraId="3E40F315" w14:textId="10F7A9B2" w:rsidR="002D1B64" w:rsidRPr="002D1B64" w:rsidRDefault="002D1B64" w:rsidP="002D1B64">
      <w:pPr>
        <w:ind w:left="-142" w:right="-802"/>
        <w:jc w:val="both"/>
        <w:rPr>
          <w:lang w:val="it-IT"/>
        </w:rPr>
      </w:pPr>
      <w:r w:rsidRPr="002D1B64">
        <w:rPr>
          <w:lang w:val="it-IT"/>
        </w:rPr>
        <w:t xml:space="preserve">D.D. nr. </w:t>
      </w:r>
      <w:r w:rsidR="009D542E">
        <w:rPr>
          <w:lang w:val="it-IT"/>
        </w:rPr>
        <w:t>0</w:t>
      </w:r>
      <w:r w:rsidR="00AB387B">
        <w:rPr>
          <w:lang w:val="it-IT"/>
        </w:rPr>
        <w:t>9</w:t>
      </w:r>
      <w:r w:rsidR="009D542E">
        <w:rPr>
          <w:lang w:val="it-IT"/>
        </w:rPr>
        <w:t>/18</w:t>
      </w:r>
    </w:p>
    <w:p w14:paraId="5CBA42B8" w14:textId="77777777" w:rsidR="002D1B64" w:rsidRPr="002D1B64" w:rsidRDefault="002D1B64" w:rsidP="002D1B64">
      <w:pPr>
        <w:ind w:left="-142" w:right="-802"/>
        <w:jc w:val="both"/>
        <w:rPr>
          <w:lang w:val="it-IT"/>
        </w:rPr>
      </w:pPr>
    </w:p>
    <w:p w14:paraId="709E81BB" w14:textId="77777777" w:rsidR="002D1B64" w:rsidRPr="002D1B64" w:rsidRDefault="002D1B64" w:rsidP="002D1B64">
      <w:pPr>
        <w:ind w:left="-142" w:right="-802"/>
        <w:jc w:val="both"/>
        <w:rPr>
          <w:lang w:val="it-IT"/>
        </w:rPr>
      </w:pPr>
    </w:p>
    <w:p w14:paraId="0BE3CA90" w14:textId="77777777" w:rsidR="002D1B64" w:rsidRPr="002D1B64" w:rsidRDefault="002D1B64" w:rsidP="002D1B64">
      <w:pPr>
        <w:ind w:left="-142" w:right="-802"/>
        <w:jc w:val="both"/>
        <w:rPr>
          <w:lang w:val="it-IT"/>
        </w:rPr>
      </w:pPr>
    </w:p>
    <w:p w14:paraId="4849199E" w14:textId="67BEBB21" w:rsidR="008B6775" w:rsidRDefault="002D1B64" w:rsidP="008B6775">
      <w:pPr>
        <w:ind w:left="-142" w:right="-1"/>
        <w:jc w:val="both"/>
        <w:rPr>
          <w:b/>
          <w:u w:val="single"/>
          <w:lang w:val="it-IT"/>
        </w:rPr>
      </w:pPr>
      <w:r w:rsidRPr="002D1B64">
        <w:rPr>
          <w:lang w:val="it-IT"/>
        </w:rPr>
        <w:t xml:space="preserve">Oggetto: </w:t>
      </w:r>
      <w:r w:rsidR="00AB387B">
        <w:rPr>
          <w:b/>
          <w:u w:val="single"/>
          <w:lang w:val="it-IT"/>
        </w:rPr>
        <w:t xml:space="preserve">Calendario Esami dei Master Accademici di </w:t>
      </w:r>
      <w:r w:rsidRPr="002D1B64">
        <w:rPr>
          <w:b/>
          <w:u w:val="single"/>
          <w:lang w:val="it-IT"/>
        </w:rPr>
        <w:t>Primo</w:t>
      </w:r>
      <w:r w:rsidR="00AB387B">
        <w:rPr>
          <w:b/>
          <w:u w:val="single"/>
          <w:lang w:val="it-IT"/>
        </w:rPr>
        <w:t xml:space="preserve"> </w:t>
      </w:r>
      <w:r w:rsidRPr="002D1B64">
        <w:rPr>
          <w:b/>
          <w:u w:val="single"/>
          <w:lang w:val="it-IT"/>
        </w:rPr>
        <w:t>Livello</w:t>
      </w:r>
      <w:r w:rsidR="00AB387B">
        <w:rPr>
          <w:b/>
          <w:u w:val="single"/>
          <w:lang w:val="it-IT"/>
        </w:rPr>
        <w:t>, S</w:t>
      </w:r>
      <w:r w:rsidRPr="002D1B64">
        <w:rPr>
          <w:b/>
          <w:u w:val="single"/>
          <w:lang w:val="it-IT"/>
        </w:rPr>
        <w:t>essione</w:t>
      </w:r>
      <w:r w:rsidR="0034737C">
        <w:rPr>
          <w:b/>
          <w:u w:val="single"/>
          <w:lang w:val="it-IT"/>
        </w:rPr>
        <w:t xml:space="preserve"> Estiva </w:t>
      </w:r>
      <w:r w:rsidR="00021059">
        <w:rPr>
          <w:b/>
          <w:u w:val="single"/>
          <w:lang w:val="it-IT"/>
        </w:rPr>
        <w:t>A.A</w:t>
      </w:r>
      <w:r w:rsidRPr="002D1B64">
        <w:rPr>
          <w:b/>
          <w:u w:val="single"/>
          <w:lang w:val="it-IT"/>
        </w:rPr>
        <w:t>.</w:t>
      </w:r>
    </w:p>
    <w:p w14:paraId="465AEE16" w14:textId="37689EC9" w:rsidR="002D1B64" w:rsidRPr="002D1B64" w:rsidRDefault="002D1B64" w:rsidP="008B6775">
      <w:pPr>
        <w:ind w:left="-142" w:right="-1"/>
        <w:jc w:val="both"/>
        <w:rPr>
          <w:b/>
          <w:u w:val="single"/>
          <w:lang w:val="it-IT"/>
        </w:rPr>
      </w:pPr>
      <w:r w:rsidRPr="008B6775">
        <w:rPr>
          <w:lang w:val="it-IT"/>
        </w:rPr>
        <w:t xml:space="preserve"> </w:t>
      </w:r>
      <w:r w:rsidR="008B6775" w:rsidRPr="008B6775">
        <w:rPr>
          <w:lang w:val="it-IT"/>
        </w:rPr>
        <w:t xml:space="preserve">              </w:t>
      </w:r>
      <w:r w:rsidRPr="002D1B64">
        <w:rPr>
          <w:b/>
          <w:u w:val="single"/>
          <w:lang w:val="it-IT"/>
        </w:rPr>
        <w:t>201</w:t>
      </w:r>
      <w:r w:rsidR="00AB387B">
        <w:rPr>
          <w:b/>
          <w:u w:val="single"/>
          <w:lang w:val="it-IT"/>
        </w:rPr>
        <w:t>7/18</w:t>
      </w:r>
      <w:r w:rsidR="008B6775">
        <w:rPr>
          <w:b/>
          <w:u w:val="single"/>
          <w:lang w:val="it-IT"/>
        </w:rPr>
        <w:t xml:space="preserve"> </w:t>
      </w:r>
      <w:r w:rsidR="001656A5">
        <w:rPr>
          <w:b/>
          <w:u w:val="single"/>
          <w:lang w:val="it-IT"/>
        </w:rPr>
        <w:t>+ Esami di R</w:t>
      </w:r>
      <w:r w:rsidR="00AB387B">
        <w:rPr>
          <w:b/>
          <w:u w:val="single"/>
          <w:lang w:val="it-IT"/>
        </w:rPr>
        <w:t>ecupero</w:t>
      </w:r>
    </w:p>
    <w:p w14:paraId="296CAAAB" w14:textId="77777777" w:rsidR="002D1B64" w:rsidRPr="002D1B64" w:rsidRDefault="002D1B64" w:rsidP="008B6775">
      <w:pPr>
        <w:ind w:left="-142" w:right="-1"/>
        <w:jc w:val="both"/>
        <w:rPr>
          <w:b/>
          <w:u w:val="single"/>
          <w:lang w:val="it-IT"/>
        </w:rPr>
      </w:pPr>
    </w:p>
    <w:p w14:paraId="48DC3272" w14:textId="77777777" w:rsidR="002D1B64" w:rsidRPr="002D1B64" w:rsidRDefault="002D1B64" w:rsidP="008B6775">
      <w:pPr>
        <w:ind w:left="-142" w:right="-1"/>
        <w:jc w:val="both"/>
        <w:rPr>
          <w:rFonts w:ascii="Trebuchet MS" w:hAnsi="Trebuchet MS"/>
          <w:lang w:val="it-IT"/>
        </w:rPr>
      </w:pPr>
    </w:p>
    <w:p w14:paraId="42880E77" w14:textId="77777777" w:rsidR="002D1B64" w:rsidRPr="002D1B64" w:rsidRDefault="002D1B64" w:rsidP="008B6775">
      <w:pPr>
        <w:ind w:left="-142" w:right="-1"/>
        <w:jc w:val="both"/>
        <w:rPr>
          <w:rFonts w:ascii="Trebuchet MS" w:hAnsi="Trebuchet MS"/>
          <w:lang w:val="it-IT"/>
        </w:rPr>
      </w:pPr>
    </w:p>
    <w:p w14:paraId="789FB6E8" w14:textId="77777777" w:rsidR="002D1B64" w:rsidRPr="002D1B64" w:rsidRDefault="002D1B64" w:rsidP="008B6775">
      <w:pPr>
        <w:ind w:left="-142" w:right="-1"/>
        <w:jc w:val="both"/>
        <w:rPr>
          <w:rFonts w:ascii="Trebuchet MS" w:hAnsi="Trebuchet MS"/>
          <w:lang w:val="it-IT"/>
        </w:rPr>
      </w:pPr>
    </w:p>
    <w:p w14:paraId="2238CDA8" w14:textId="53890D72" w:rsidR="002D1B64" w:rsidRPr="002D1B64" w:rsidRDefault="002D1B64" w:rsidP="008B6775">
      <w:pPr>
        <w:ind w:left="-142" w:right="-1"/>
        <w:jc w:val="both"/>
        <w:rPr>
          <w:rFonts w:ascii="Trebuchet MS" w:hAnsi="Trebuchet MS"/>
          <w:lang w:val="it-IT"/>
        </w:rPr>
      </w:pPr>
      <w:r w:rsidRPr="002D1B64">
        <w:rPr>
          <w:rFonts w:ascii="Trebuchet MS" w:hAnsi="Trebuchet MS"/>
          <w:lang w:val="it-IT"/>
        </w:rPr>
        <w:t>Il Direttore</w:t>
      </w:r>
      <w:r w:rsidR="00AB387B">
        <w:rPr>
          <w:rFonts w:ascii="Trebuchet MS" w:hAnsi="Trebuchet MS"/>
          <w:lang w:val="it-IT"/>
        </w:rPr>
        <w:t xml:space="preserve"> </w:t>
      </w:r>
      <w:r w:rsidRPr="002D1B64">
        <w:rPr>
          <w:rFonts w:ascii="Trebuchet MS" w:hAnsi="Trebuchet MS"/>
          <w:lang w:val="it-IT"/>
        </w:rPr>
        <w:t xml:space="preserve">di NABA </w:t>
      </w:r>
      <w:r w:rsidR="008B6775">
        <w:rPr>
          <w:rFonts w:ascii="Trebuchet MS" w:hAnsi="Trebuchet MS"/>
          <w:lang w:val="it-IT"/>
        </w:rPr>
        <w:t xml:space="preserve">– Nuova Accademia di Belle Arti </w:t>
      </w:r>
      <w:r w:rsidR="00061063">
        <w:rPr>
          <w:rFonts w:ascii="Trebuchet MS" w:hAnsi="Trebuchet MS"/>
          <w:lang w:val="it-IT"/>
        </w:rPr>
        <w:t>–</w:t>
      </w:r>
      <w:r w:rsidR="008B6775">
        <w:rPr>
          <w:rFonts w:ascii="Trebuchet MS" w:hAnsi="Trebuchet MS"/>
          <w:lang w:val="it-IT"/>
        </w:rPr>
        <w:t xml:space="preserve"> </w:t>
      </w:r>
      <w:r w:rsidR="00061063">
        <w:rPr>
          <w:rFonts w:ascii="Trebuchet MS" w:hAnsi="Trebuchet MS"/>
          <w:lang w:val="it-IT"/>
        </w:rPr>
        <w:t>Prof. Alberto Bonisoli</w:t>
      </w:r>
    </w:p>
    <w:p w14:paraId="783664BE" w14:textId="77777777" w:rsidR="002D1B64" w:rsidRPr="002D1B64" w:rsidRDefault="002D1B64" w:rsidP="008B6775">
      <w:pPr>
        <w:ind w:left="-142" w:right="-1"/>
        <w:jc w:val="both"/>
        <w:rPr>
          <w:rFonts w:ascii="Trebuchet MS" w:hAnsi="Trebuchet MS"/>
          <w:lang w:val="it-IT"/>
        </w:rPr>
      </w:pPr>
    </w:p>
    <w:p w14:paraId="59C3CE80" w14:textId="77777777" w:rsidR="002D1B64" w:rsidRPr="002D1B64" w:rsidRDefault="002D1B64" w:rsidP="008B6775">
      <w:pPr>
        <w:ind w:left="-142" w:right="-1"/>
        <w:jc w:val="both"/>
        <w:rPr>
          <w:rFonts w:ascii="Trebuchet MS" w:hAnsi="Trebuchet MS"/>
          <w:lang w:val="it-IT"/>
        </w:rPr>
      </w:pPr>
    </w:p>
    <w:p w14:paraId="47D5D98B" w14:textId="77777777" w:rsidR="002D1B64" w:rsidRPr="002D1B64" w:rsidRDefault="002D1B64" w:rsidP="008B6775">
      <w:pPr>
        <w:ind w:left="-142" w:right="-1"/>
        <w:jc w:val="both"/>
        <w:rPr>
          <w:rFonts w:ascii="Trebuchet MS" w:hAnsi="Trebuchet MS"/>
          <w:lang w:val="it-IT"/>
        </w:rPr>
      </w:pPr>
      <w:r w:rsidRPr="002D1B64">
        <w:rPr>
          <w:rFonts w:ascii="Trebuchet MS" w:hAnsi="Trebuchet MS"/>
          <w:b/>
          <w:lang w:val="it-IT"/>
        </w:rPr>
        <w:t>Visto</w:t>
      </w:r>
      <w:r w:rsidRPr="002D1B64">
        <w:rPr>
          <w:rFonts w:ascii="Trebuchet MS" w:hAnsi="Trebuchet MS"/>
          <w:lang w:val="it-IT"/>
        </w:rPr>
        <w:t xml:space="preserve"> il DPR 8 Luglio 2005, n.21 – Art.10 comma 4,</w:t>
      </w:r>
    </w:p>
    <w:p w14:paraId="7207898D" w14:textId="77777777" w:rsidR="002D1B64" w:rsidRPr="002D1B64" w:rsidRDefault="002D1B64" w:rsidP="008B6775">
      <w:pPr>
        <w:ind w:left="-142" w:right="-1"/>
        <w:jc w:val="both"/>
        <w:rPr>
          <w:rFonts w:ascii="Trebuchet MS" w:hAnsi="Trebuchet MS"/>
          <w:lang w:val="it-IT"/>
        </w:rPr>
      </w:pPr>
    </w:p>
    <w:p w14:paraId="2634E12F" w14:textId="77777777" w:rsidR="002D1B64" w:rsidRPr="002D1B64" w:rsidRDefault="002D1B64" w:rsidP="008B6775">
      <w:pPr>
        <w:ind w:left="-142" w:right="-1"/>
        <w:jc w:val="both"/>
        <w:rPr>
          <w:rFonts w:ascii="Trebuchet MS" w:hAnsi="Trebuchet MS"/>
          <w:lang w:val="it-IT"/>
        </w:rPr>
      </w:pPr>
      <w:r w:rsidRPr="002D1B64">
        <w:rPr>
          <w:rFonts w:ascii="Trebuchet MS" w:hAnsi="Trebuchet MS"/>
          <w:b/>
          <w:lang w:val="it-IT"/>
        </w:rPr>
        <w:t>Visto</w:t>
      </w:r>
      <w:r w:rsidRPr="002D1B64">
        <w:rPr>
          <w:rFonts w:ascii="Trebuchet MS" w:hAnsi="Trebuchet MS"/>
          <w:lang w:val="it-IT"/>
        </w:rPr>
        <w:t xml:space="preserve"> l’Art.17/2 e l’Art. 17/5 del Regolamento Didattico NABA,</w:t>
      </w:r>
    </w:p>
    <w:p w14:paraId="55AF7E65" w14:textId="77777777" w:rsidR="002D1B64" w:rsidRPr="002D1B64" w:rsidRDefault="002D1B64" w:rsidP="008B6775">
      <w:pPr>
        <w:ind w:left="-142" w:right="-1"/>
        <w:jc w:val="both"/>
        <w:rPr>
          <w:rFonts w:ascii="Trebuchet MS" w:hAnsi="Trebuchet MS"/>
          <w:lang w:val="it-IT"/>
        </w:rPr>
      </w:pPr>
    </w:p>
    <w:p w14:paraId="4890DCFB" w14:textId="77777777" w:rsidR="002D1B64" w:rsidRPr="002D1B64" w:rsidRDefault="002D1B64" w:rsidP="008B6775">
      <w:pPr>
        <w:ind w:left="-142" w:right="-1"/>
        <w:jc w:val="both"/>
        <w:rPr>
          <w:rFonts w:ascii="Trebuchet MS" w:hAnsi="Trebuchet MS"/>
          <w:lang w:val="it-IT"/>
        </w:rPr>
      </w:pPr>
    </w:p>
    <w:p w14:paraId="787A5F6C" w14:textId="4248F049" w:rsidR="002D1B64" w:rsidRPr="002D1B64" w:rsidRDefault="002D1B64" w:rsidP="008B6775">
      <w:pPr>
        <w:ind w:left="-142" w:right="-1"/>
        <w:jc w:val="both"/>
        <w:rPr>
          <w:rFonts w:ascii="Trebuchet MS" w:hAnsi="Trebuchet MS"/>
          <w:lang w:val="it-IT"/>
        </w:rPr>
      </w:pPr>
      <w:r w:rsidRPr="002D1B64">
        <w:rPr>
          <w:rFonts w:ascii="Trebuchet MS" w:hAnsi="Trebuchet MS"/>
          <w:b/>
          <w:lang w:val="it-IT"/>
        </w:rPr>
        <w:t>Considerato</w:t>
      </w:r>
      <w:r w:rsidRPr="002D1B64">
        <w:rPr>
          <w:rFonts w:ascii="Trebuchet MS" w:hAnsi="Trebuchet MS"/>
          <w:lang w:val="it-IT"/>
        </w:rPr>
        <w:t xml:space="preserve"> che occorre pr</w:t>
      </w:r>
      <w:r w:rsidR="001656A5">
        <w:rPr>
          <w:rFonts w:ascii="Trebuchet MS" w:hAnsi="Trebuchet MS"/>
          <w:lang w:val="it-IT"/>
        </w:rPr>
        <w:t>edisporre lo svolgimento degli E</w:t>
      </w:r>
      <w:r w:rsidRPr="002D1B64">
        <w:rPr>
          <w:rFonts w:ascii="Trebuchet MS" w:hAnsi="Trebuchet MS"/>
          <w:lang w:val="it-IT"/>
        </w:rPr>
        <w:t>sami Accademici d</w:t>
      </w:r>
      <w:r w:rsidR="001656A5">
        <w:rPr>
          <w:rFonts w:ascii="Trebuchet MS" w:hAnsi="Trebuchet MS"/>
          <w:lang w:val="it-IT"/>
        </w:rPr>
        <w:t>ei Master di Primo L</w:t>
      </w:r>
      <w:r w:rsidR="00513C75">
        <w:rPr>
          <w:rFonts w:ascii="Trebuchet MS" w:hAnsi="Trebuchet MS"/>
          <w:lang w:val="it-IT"/>
        </w:rPr>
        <w:t xml:space="preserve">ivello, Sessione Estiva </w:t>
      </w:r>
      <w:r w:rsidR="00021059">
        <w:rPr>
          <w:rFonts w:ascii="Trebuchet MS" w:hAnsi="Trebuchet MS"/>
          <w:lang w:val="it-IT"/>
        </w:rPr>
        <w:t>A</w:t>
      </w:r>
      <w:r w:rsidR="00513C75">
        <w:rPr>
          <w:rFonts w:ascii="Trebuchet MS" w:hAnsi="Trebuchet MS"/>
          <w:lang w:val="it-IT"/>
        </w:rPr>
        <w:t>.</w:t>
      </w:r>
      <w:r w:rsidR="00021059">
        <w:rPr>
          <w:rFonts w:ascii="Trebuchet MS" w:hAnsi="Trebuchet MS"/>
          <w:lang w:val="it-IT"/>
        </w:rPr>
        <w:t>A</w:t>
      </w:r>
      <w:r w:rsidR="00513C75">
        <w:rPr>
          <w:rFonts w:ascii="Trebuchet MS" w:hAnsi="Trebuchet MS"/>
          <w:lang w:val="it-IT"/>
        </w:rPr>
        <w:t xml:space="preserve">. 2017/18 </w:t>
      </w:r>
      <w:r w:rsidR="001656A5">
        <w:rPr>
          <w:rFonts w:ascii="Trebuchet MS" w:hAnsi="Trebuchet MS"/>
          <w:lang w:val="it-IT"/>
        </w:rPr>
        <w:t>+ Esami di recupero</w:t>
      </w:r>
      <w:r w:rsidRPr="002D1B64">
        <w:rPr>
          <w:rFonts w:ascii="Trebuchet MS" w:hAnsi="Trebuchet MS"/>
          <w:lang w:val="it-IT"/>
        </w:rPr>
        <w:t xml:space="preserve"> </w:t>
      </w:r>
    </w:p>
    <w:p w14:paraId="09ABB510" w14:textId="58DAB6AC" w:rsidR="002D1B64" w:rsidRDefault="002D1B64" w:rsidP="008B6775">
      <w:pPr>
        <w:ind w:left="-142" w:right="-1"/>
        <w:jc w:val="both"/>
        <w:rPr>
          <w:rFonts w:ascii="Trebuchet MS" w:hAnsi="Trebuchet MS"/>
          <w:lang w:val="it-IT"/>
        </w:rPr>
      </w:pPr>
    </w:p>
    <w:p w14:paraId="599EB82E" w14:textId="77777777" w:rsidR="009D542E" w:rsidRPr="002D1B64" w:rsidRDefault="009D542E" w:rsidP="008B6775">
      <w:pPr>
        <w:ind w:left="-142" w:right="-1"/>
        <w:jc w:val="both"/>
        <w:rPr>
          <w:rFonts w:ascii="Trebuchet MS" w:hAnsi="Trebuchet MS"/>
          <w:lang w:val="it-IT"/>
        </w:rPr>
      </w:pPr>
    </w:p>
    <w:p w14:paraId="1B4DDFFC" w14:textId="77777777" w:rsidR="002D1B64" w:rsidRPr="002D1B64" w:rsidRDefault="002D1B64" w:rsidP="008B6775">
      <w:pPr>
        <w:ind w:left="-142" w:right="-1"/>
        <w:jc w:val="both"/>
        <w:rPr>
          <w:rFonts w:ascii="Trebuchet MS" w:hAnsi="Trebuchet MS"/>
          <w:lang w:val="it-IT"/>
        </w:rPr>
      </w:pPr>
    </w:p>
    <w:p w14:paraId="159690BB" w14:textId="638D2823" w:rsidR="002D1B64" w:rsidRDefault="002D1B64" w:rsidP="008B6775">
      <w:pPr>
        <w:ind w:left="-142" w:right="-1"/>
        <w:jc w:val="center"/>
        <w:rPr>
          <w:rFonts w:ascii="Trebuchet MS" w:hAnsi="Trebuchet MS"/>
          <w:b/>
          <w:lang w:val="it-IT"/>
        </w:rPr>
      </w:pPr>
      <w:r w:rsidRPr="002D1B64">
        <w:rPr>
          <w:rFonts w:ascii="Trebuchet MS" w:hAnsi="Trebuchet MS"/>
          <w:b/>
          <w:lang w:val="it-IT"/>
        </w:rPr>
        <w:t>DECRETA</w:t>
      </w:r>
    </w:p>
    <w:p w14:paraId="3949A20E" w14:textId="77777777" w:rsidR="009D542E" w:rsidRPr="002D1B64" w:rsidRDefault="009D542E" w:rsidP="008B6775">
      <w:pPr>
        <w:ind w:left="-142" w:right="-1"/>
        <w:jc w:val="center"/>
        <w:rPr>
          <w:rFonts w:ascii="Trebuchet MS" w:hAnsi="Trebuchet MS"/>
          <w:b/>
          <w:lang w:val="it-IT"/>
        </w:rPr>
      </w:pPr>
    </w:p>
    <w:p w14:paraId="4C3B02AA" w14:textId="77777777" w:rsidR="002D1B64" w:rsidRPr="002D1B64" w:rsidRDefault="002D1B64" w:rsidP="008B6775">
      <w:pPr>
        <w:ind w:left="-142" w:right="-1"/>
        <w:jc w:val="both"/>
        <w:rPr>
          <w:rFonts w:ascii="Trebuchet MS" w:hAnsi="Trebuchet MS"/>
          <w:b/>
          <w:lang w:val="it-IT"/>
        </w:rPr>
      </w:pPr>
    </w:p>
    <w:p w14:paraId="0EE21E76" w14:textId="77777777" w:rsidR="002D1B64" w:rsidRPr="002D1B64" w:rsidRDefault="002D1B64" w:rsidP="008B6775">
      <w:pPr>
        <w:ind w:left="-142" w:right="-1"/>
        <w:jc w:val="both"/>
        <w:rPr>
          <w:rFonts w:ascii="Trebuchet MS" w:hAnsi="Trebuchet MS"/>
          <w:b/>
          <w:lang w:val="it-IT"/>
        </w:rPr>
      </w:pPr>
    </w:p>
    <w:p w14:paraId="13B73B29" w14:textId="77777777" w:rsidR="002D1B64" w:rsidRPr="002D1B64" w:rsidRDefault="002D1B64" w:rsidP="008B6775">
      <w:pPr>
        <w:ind w:left="-142" w:right="-1"/>
        <w:jc w:val="both"/>
        <w:rPr>
          <w:rFonts w:ascii="Trebuchet MS" w:hAnsi="Trebuchet MS"/>
          <w:lang w:val="it-IT"/>
        </w:rPr>
      </w:pPr>
      <w:r w:rsidRPr="002D1B64">
        <w:rPr>
          <w:rFonts w:ascii="Trebuchet MS" w:hAnsi="Trebuchet MS"/>
          <w:lang w:val="it-IT"/>
        </w:rPr>
        <w:t>la Composizione delle Commissioni di Esame, secondo lo schema allegato parte integrante del presente decreto (Allegato A).</w:t>
      </w:r>
    </w:p>
    <w:p w14:paraId="77654066" w14:textId="77777777" w:rsidR="002D1B64" w:rsidRPr="002D1B64" w:rsidRDefault="002D1B64" w:rsidP="008B6775">
      <w:pPr>
        <w:ind w:left="-142" w:right="-1" w:hanging="425"/>
        <w:jc w:val="both"/>
        <w:rPr>
          <w:rFonts w:ascii="Trebuchet MS" w:hAnsi="Trebuchet MS"/>
          <w:b/>
          <w:lang w:val="it-IT"/>
        </w:rPr>
      </w:pPr>
    </w:p>
    <w:p w14:paraId="62F30FD5" w14:textId="4612F23D" w:rsidR="002D1B64" w:rsidRDefault="00600A0D" w:rsidP="008B6775">
      <w:pPr>
        <w:ind w:left="-567" w:right="-1"/>
        <w:jc w:val="both"/>
        <w:rPr>
          <w:rFonts w:ascii="Trebuchet MS" w:hAnsi="Trebuchet MS"/>
          <w:lang w:val="it-IT"/>
        </w:rPr>
      </w:pPr>
      <w:bookmarkStart w:id="0" w:name="_GoBack"/>
      <w:bookmarkEnd w:id="0"/>
      <w:r>
        <w:rPr>
          <w:rFonts w:ascii="Trebuchet MS" w:hAnsi="Trebuchet MS"/>
          <w:lang w:val="it-IT"/>
        </w:rPr>
        <w:t xml:space="preserve">     </w:t>
      </w:r>
    </w:p>
    <w:p w14:paraId="21B34628" w14:textId="3C5CBAD2" w:rsidR="002D1B64" w:rsidRPr="002D1B64" w:rsidRDefault="00600A0D" w:rsidP="008B6775">
      <w:pPr>
        <w:ind w:left="-567" w:right="-1"/>
        <w:jc w:val="both"/>
        <w:rPr>
          <w:rFonts w:ascii="Trebuchet MS" w:hAnsi="Trebuchet MS"/>
          <w:lang w:val="it-IT"/>
        </w:rPr>
      </w:pPr>
      <w:r>
        <w:rPr>
          <w:rFonts w:ascii="Trebuchet MS" w:hAnsi="Trebuchet MS"/>
          <w:lang w:val="it-IT"/>
        </w:rPr>
        <w:t xml:space="preserve">     </w:t>
      </w:r>
      <w:r>
        <w:rPr>
          <w:rFonts w:ascii="Trebuchet MS" w:hAnsi="Trebuchet MS"/>
          <w:noProof/>
          <w:lang w:val="it-IT" w:eastAsia="it-IT"/>
        </w:rPr>
        <w:drawing>
          <wp:inline distT="0" distB="0" distL="0" distR="0" wp14:anchorId="4C77D631" wp14:editId="667DDC26">
            <wp:extent cx="1609725" cy="737164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-signature A.Bonisoli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1349" cy="742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9735F5" w14:textId="77777777" w:rsidR="002D1B64" w:rsidRPr="002D1B64" w:rsidRDefault="002D1B64" w:rsidP="008B6775">
      <w:pPr>
        <w:ind w:left="-567" w:right="-1"/>
        <w:jc w:val="both"/>
        <w:rPr>
          <w:rFonts w:ascii="Trebuchet MS" w:hAnsi="Trebuchet MS"/>
          <w:lang w:val="it-IT"/>
        </w:rPr>
      </w:pPr>
    </w:p>
    <w:p w14:paraId="44FDF882" w14:textId="70F810C2" w:rsidR="002D1B64" w:rsidRPr="002D1B64" w:rsidRDefault="00BF7F6F" w:rsidP="008B6775">
      <w:pPr>
        <w:ind w:left="-284" w:right="-1"/>
        <w:jc w:val="both"/>
        <w:rPr>
          <w:rFonts w:ascii="Trebuchet MS" w:hAnsi="Trebuchet MS"/>
          <w:lang w:val="it-IT"/>
        </w:rPr>
      </w:pPr>
      <w:r>
        <w:rPr>
          <w:rFonts w:ascii="Trebuchet MS" w:hAnsi="Trebuchet MS"/>
          <w:lang w:val="it-IT"/>
        </w:rPr>
        <w:t xml:space="preserve"> </w:t>
      </w:r>
      <w:r w:rsidR="002D1B64" w:rsidRPr="002D1B64">
        <w:rPr>
          <w:rFonts w:ascii="Trebuchet MS" w:hAnsi="Trebuchet MS"/>
          <w:lang w:val="it-IT"/>
        </w:rPr>
        <w:t>Il Direttore</w:t>
      </w:r>
      <w:r w:rsidR="001656A5">
        <w:rPr>
          <w:rFonts w:ascii="Trebuchet MS" w:hAnsi="Trebuchet MS"/>
          <w:lang w:val="it-IT"/>
        </w:rPr>
        <w:t xml:space="preserve"> </w:t>
      </w:r>
    </w:p>
    <w:p w14:paraId="37632A5B" w14:textId="187B2BC4" w:rsidR="001705D0" w:rsidRPr="00251CAA" w:rsidRDefault="00BF7F6F" w:rsidP="008B6775">
      <w:pPr>
        <w:ind w:left="-284" w:right="-1"/>
        <w:jc w:val="both"/>
        <w:rPr>
          <w:sz w:val="28"/>
          <w:szCs w:val="28"/>
          <w:lang w:val="it-IT"/>
        </w:rPr>
      </w:pPr>
      <w:r>
        <w:rPr>
          <w:rFonts w:ascii="Trebuchet MS" w:hAnsi="Trebuchet MS"/>
          <w:lang w:val="it-IT"/>
        </w:rPr>
        <w:t xml:space="preserve"> </w:t>
      </w:r>
      <w:r w:rsidR="00061063">
        <w:rPr>
          <w:rFonts w:ascii="Trebuchet MS" w:hAnsi="Trebuchet MS"/>
          <w:lang w:val="it-IT"/>
        </w:rPr>
        <w:t>Prof. Alberto Bonisoli</w:t>
      </w:r>
    </w:p>
    <w:sectPr w:rsidR="001705D0" w:rsidRPr="00251CAA" w:rsidSect="00D33477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40" w:right="851" w:bottom="1440" w:left="85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B2563D" w14:textId="77777777" w:rsidR="00C71C1D" w:rsidRDefault="00C71C1D">
      <w:r>
        <w:separator/>
      </w:r>
    </w:p>
  </w:endnote>
  <w:endnote w:type="continuationSeparator" w:id="0">
    <w:p w14:paraId="1DB034D7" w14:textId="77777777" w:rsidR="00C71C1D" w:rsidRDefault="00C71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TrebuchetMS">
    <w:charset w:val="00"/>
    <w:family w:val="auto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-Roman">
    <w:charset w:val="00"/>
    <w:family w:val="auto"/>
    <w:pitch w:val="variable"/>
    <w:sig w:usb0="00000003" w:usb1="00000000" w:usb2="00000000" w:usb3="00000000" w:csb0="00000001" w:csb1="00000000"/>
  </w:font>
  <w:font w:name="Minidib">
    <w:altName w:val="MinidibRegular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B3341" w14:textId="7990E136" w:rsidR="00846148" w:rsidRPr="00E23E37" w:rsidRDefault="00846148" w:rsidP="00846148">
    <w:pPr>
      <w:spacing w:before="60"/>
      <w:ind w:left="-709" w:right="-1650"/>
      <w:rPr>
        <w:rFonts w:ascii="Trebuchet MS" w:hAnsi="Trebuchet MS" w:cs="Arial"/>
        <w:b/>
        <w:sz w:val="14"/>
        <w:szCs w:val="14"/>
        <w:lang w:val="it-IT"/>
      </w:rPr>
    </w:pPr>
  </w:p>
  <w:p w14:paraId="40DA0175" w14:textId="042A03C6" w:rsidR="00846148" w:rsidRDefault="00846148" w:rsidP="00B528C6">
    <w:pPr>
      <w:pStyle w:val="Footer"/>
      <w:tabs>
        <w:tab w:val="left" w:pos="142"/>
      </w:tabs>
      <w:ind w:left="-567"/>
    </w:pPr>
  </w:p>
  <w:p w14:paraId="0676ABDE" w14:textId="0D1817A9" w:rsidR="008429A5" w:rsidRDefault="00AB3D3F">
    <w:pPr>
      <w:pStyle w:val="Footer"/>
    </w:pPr>
    <w:r>
      <w:rPr>
        <w:noProof/>
        <w:lang w:val="it-IT" w:eastAsia="it-IT"/>
      </w:rPr>
      <w:drawing>
        <wp:anchor distT="0" distB="0" distL="114300" distR="114300" simplePos="0" relativeHeight="251658240" behindDoc="0" locked="0" layoutInCell="1" allowOverlap="1" wp14:anchorId="0A4420D3" wp14:editId="56C499D0">
          <wp:simplePos x="0" y="0"/>
          <wp:positionH relativeFrom="page">
            <wp:posOffset>635</wp:posOffset>
          </wp:positionH>
          <wp:positionV relativeFrom="paragraph">
            <wp:posOffset>181610</wp:posOffset>
          </wp:positionV>
          <wp:extent cx="7559675" cy="90170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NABA_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9017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1AC0645" w14:textId="46823AD7" w:rsidR="008429A5" w:rsidRDefault="008429A5">
    <w:pPr>
      <w:pStyle w:val="Footer"/>
    </w:pPr>
  </w:p>
  <w:p w14:paraId="0F793566" w14:textId="77777777" w:rsidR="008429A5" w:rsidRDefault="008429A5">
    <w:pPr>
      <w:pStyle w:val="Footer"/>
    </w:pPr>
  </w:p>
  <w:p w14:paraId="3802439A" w14:textId="77777777" w:rsidR="003E3DEC" w:rsidRDefault="003E3DEC">
    <w:pPr>
      <w:pStyle w:val="Footer"/>
    </w:pPr>
  </w:p>
  <w:p w14:paraId="49E8319A" w14:textId="77777777" w:rsidR="003E3DEC" w:rsidRDefault="003E3DEC">
    <w:pPr>
      <w:pStyle w:val="Footer"/>
    </w:pPr>
  </w:p>
  <w:p w14:paraId="6BC3C5CC" w14:textId="77777777" w:rsidR="003E3DEC" w:rsidRDefault="003E3DEC">
    <w:pPr>
      <w:pStyle w:val="Footer"/>
    </w:pPr>
  </w:p>
  <w:p w14:paraId="50880FAE" w14:textId="77777777" w:rsidR="008429A5" w:rsidRDefault="008429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876185" w14:textId="77777777" w:rsidR="001C1F6A" w:rsidRPr="00E23E37" w:rsidRDefault="00744EBC" w:rsidP="00C67A75">
    <w:pPr>
      <w:pStyle w:val="Footer"/>
      <w:ind w:left="-709"/>
      <w:rPr>
        <w:rFonts w:ascii="Trebuchet MS" w:hAnsi="Trebuchet MS" w:cs="Arial"/>
        <w:b/>
        <w:sz w:val="16"/>
        <w:szCs w:val="16"/>
        <w:lang w:val="it-IT"/>
      </w:rPr>
    </w:pPr>
    <w:r w:rsidRPr="00E23E37">
      <w:rPr>
        <w:b/>
        <w:noProof/>
        <w:lang w:val="it-IT" w:eastAsia="it-IT"/>
      </w:rPr>
      <w:drawing>
        <wp:anchor distT="0" distB="0" distL="114300" distR="114300" simplePos="0" relativeHeight="251657216" behindDoc="0" locked="0" layoutInCell="1" allowOverlap="1" wp14:anchorId="2AFE60CA" wp14:editId="7BD3F148">
          <wp:simplePos x="0" y="0"/>
          <wp:positionH relativeFrom="column">
            <wp:posOffset>3771900</wp:posOffset>
          </wp:positionH>
          <wp:positionV relativeFrom="paragraph">
            <wp:posOffset>-7620</wp:posOffset>
          </wp:positionV>
          <wp:extent cx="2286000" cy="781050"/>
          <wp:effectExtent l="0" t="0" r="0" b="0"/>
          <wp:wrapNone/>
          <wp:docPr id="7" name="Picture 7" descr="marchi qualità 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marchi qualità O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C1F6A" w:rsidRPr="00E23E37">
      <w:rPr>
        <w:rFonts w:ascii="Trebuchet MS" w:hAnsi="Trebuchet MS" w:cs="Arial"/>
        <w:b/>
        <w:sz w:val="16"/>
        <w:szCs w:val="16"/>
        <w:lang w:val="it-IT"/>
      </w:rPr>
      <w:t xml:space="preserve">Nuova Accademia S.r.l  </w:t>
    </w:r>
  </w:p>
  <w:p w14:paraId="0EB5042F" w14:textId="77777777" w:rsidR="001C1F6A" w:rsidRPr="00E23E37" w:rsidRDefault="00E23E37" w:rsidP="00E23E37">
    <w:pPr>
      <w:pStyle w:val="Footer"/>
      <w:spacing w:before="60"/>
      <w:ind w:left="-709"/>
      <w:rPr>
        <w:rFonts w:ascii="Trebuchet MS" w:hAnsi="Trebuchet MS" w:cs="Arial"/>
        <w:sz w:val="14"/>
        <w:szCs w:val="14"/>
        <w:lang w:val="it-IT"/>
      </w:rPr>
    </w:pPr>
    <w:r>
      <w:rPr>
        <w:rFonts w:ascii="Trebuchet MS" w:hAnsi="Trebuchet MS" w:cs="Arial"/>
        <w:sz w:val="14"/>
        <w:szCs w:val="14"/>
        <w:lang w:val="it-IT"/>
      </w:rPr>
      <w:t xml:space="preserve">Via Darwin 20, </w:t>
    </w:r>
    <w:r w:rsidR="001C1F6A" w:rsidRPr="00E23E37">
      <w:rPr>
        <w:rFonts w:ascii="Trebuchet MS" w:hAnsi="Trebuchet MS" w:cs="Arial"/>
        <w:sz w:val="14"/>
        <w:szCs w:val="14"/>
        <w:lang w:val="it-IT"/>
      </w:rPr>
      <w:t>20143 Milano</w:t>
    </w:r>
    <w:r>
      <w:rPr>
        <w:rFonts w:ascii="Trebuchet MS" w:hAnsi="Trebuchet MS" w:cs="Arial"/>
        <w:sz w:val="14"/>
        <w:szCs w:val="14"/>
        <w:lang w:val="it-IT"/>
      </w:rPr>
      <w:t xml:space="preserve">, </w:t>
    </w:r>
    <w:r w:rsidR="001C1F6A" w:rsidRPr="00E23E37">
      <w:rPr>
        <w:rFonts w:ascii="Trebuchet MS" w:hAnsi="Trebuchet MS" w:cs="Arial"/>
        <w:sz w:val="14"/>
        <w:szCs w:val="14"/>
        <w:lang w:val="it-IT"/>
      </w:rPr>
      <w:t>Italia</w:t>
    </w:r>
    <w:r>
      <w:rPr>
        <w:rFonts w:ascii="Trebuchet MS" w:hAnsi="Trebuchet MS" w:cs="Arial"/>
        <w:sz w:val="14"/>
        <w:szCs w:val="14"/>
        <w:lang w:val="it-IT"/>
      </w:rPr>
      <w:t xml:space="preserve"> -</w:t>
    </w:r>
    <w:r w:rsidR="001C1F6A" w:rsidRPr="00E23E37">
      <w:rPr>
        <w:rFonts w:ascii="Trebuchet MS" w:hAnsi="Trebuchet MS" w:cs="Arial"/>
        <w:sz w:val="14"/>
        <w:szCs w:val="14"/>
        <w:lang w:val="it-IT"/>
      </w:rPr>
      <w:t xml:space="preserve"> </w:t>
    </w:r>
    <w:r>
      <w:rPr>
        <w:rFonts w:ascii="Trebuchet MS" w:hAnsi="Trebuchet MS" w:cs="Arial"/>
        <w:sz w:val="14"/>
        <w:szCs w:val="14"/>
        <w:lang w:val="it-IT"/>
      </w:rPr>
      <w:t>Tel +39 02 97372.1 - F</w:t>
    </w:r>
    <w:r w:rsidR="001C1F6A" w:rsidRPr="00E23E37">
      <w:rPr>
        <w:rFonts w:ascii="Trebuchet MS" w:hAnsi="Trebuchet MS" w:cs="Arial"/>
        <w:sz w:val="14"/>
        <w:szCs w:val="14"/>
        <w:lang w:val="it-IT"/>
      </w:rPr>
      <w:t>ax +39 02 97372.280</w:t>
    </w:r>
  </w:p>
  <w:p w14:paraId="516E42E2" w14:textId="77777777" w:rsidR="001C1F6A" w:rsidRPr="00E23E37" w:rsidRDefault="001C1F6A" w:rsidP="00C67A75">
    <w:pPr>
      <w:pStyle w:val="Footer"/>
      <w:ind w:left="-709"/>
      <w:rPr>
        <w:rFonts w:ascii="Trebuchet MS" w:hAnsi="Trebuchet MS" w:cs="Arial"/>
        <w:sz w:val="14"/>
        <w:szCs w:val="14"/>
        <w:lang w:val="it-IT"/>
      </w:rPr>
    </w:pPr>
    <w:r w:rsidRPr="00E23E37">
      <w:rPr>
        <w:rFonts w:ascii="Trebuchet MS" w:hAnsi="Trebuchet MS" w:cs="Arial"/>
        <w:sz w:val="14"/>
        <w:szCs w:val="14"/>
        <w:lang w:val="it-IT"/>
      </w:rPr>
      <w:t>Cap. soc. i.v. € 10.400</w:t>
    </w:r>
    <w:r w:rsidR="00E23E37">
      <w:rPr>
        <w:rFonts w:ascii="Trebuchet MS" w:hAnsi="Trebuchet MS" w:cs="Arial"/>
        <w:sz w:val="14"/>
        <w:szCs w:val="14"/>
        <w:lang w:val="it-IT"/>
      </w:rPr>
      <w:t xml:space="preserve"> -</w:t>
    </w:r>
    <w:r w:rsidRPr="00E23E37">
      <w:rPr>
        <w:rFonts w:ascii="Trebuchet MS" w:hAnsi="Trebuchet MS" w:cs="Arial"/>
        <w:sz w:val="14"/>
        <w:szCs w:val="14"/>
        <w:lang w:val="it-IT"/>
      </w:rPr>
      <w:t xml:space="preserve"> Partita IVA 06106910158</w:t>
    </w:r>
    <w:r w:rsidR="00E23E37">
      <w:rPr>
        <w:rFonts w:ascii="Trebuchet MS" w:hAnsi="Trebuchet MS" w:cs="Arial"/>
        <w:sz w:val="14"/>
        <w:szCs w:val="14"/>
        <w:lang w:val="it-IT"/>
      </w:rPr>
      <w:t xml:space="preserve"> - R.I. e C.F. 04844890584 - </w:t>
    </w:r>
    <w:r w:rsidRPr="00E23E37">
      <w:rPr>
        <w:rFonts w:ascii="Trebuchet MS" w:hAnsi="Trebuchet MS" w:cs="Arial"/>
        <w:sz w:val="14"/>
        <w:szCs w:val="14"/>
        <w:lang w:val="it-IT"/>
      </w:rPr>
      <w:t>R.E.A. 1074975</w:t>
    </w:r>
  </w:p>
  <w:p w14:paraId="0E08C0B4" w14:textId="77777777" w:rsidR="001C1F6A" w:rsidRPr="00E23E37" w:rsidRDefault="001C1F6A" w:rsidP="00E23E37">
    <w:pPr>
      <w:pStyle w:val="Footer"/>
      <w:ind w:left="-709"/>
      <w:rPr>
        <w:rFonts w:ascii="Trebuchet MS" w:hAnsi="Trebuchet MS" w:cs="Arial"/>
        <w:sz w:val="14"/>
        <w:szCs w:val="14"/>
        <w:lang w:val="it-IT"/>
      </w:rPr>
    </w:pPr>
    <w:r w:rsidRPr="00E23E37">
      <w:rPr>
        <w:rFonts w:ascii="Trebuchet MS" w:hAnsi="Trebuchet MS" w:cs="Arial"/>
        <w:sz w:val="14"/>
        <w:szCs w:val="14"/>
        <w:lang w:val="it-IT"/>
      </w:rPr>
      <w:t xml:space="preserve">Società unipersonale soggetta a direzione e coordinamento di </w:t>
    </w:r>
    <w:r w:rsidR="00E23E37">
      <w:rPr>
        <w:rFonts w:ascii="Trebuchet MS" w:hAnsi="Trebuchet MS" w:cs="Arial"/>
        <w:sz w:val="14"/>
        <w:szCs w:val="14"/>
        <w:lang w:val="it-IT"/>
      </w:rPr>
      <w:br/>
    </w:r>
    <w:r w:rsidRPr="00E23E37">
      <w:rPr>
        <w:rFonts w:ascii="Trebuchet MS" w:hAnsi="Trebuchet MS" w:cs="Arial"/>
        <w:sz w:val="14"/>
        <w:szCs w:val="14"/>
        <w:lang w:val="it-IT"/>
      </w:rPr>
      <w:t>Laureate Education, Inc. Baltimore, Maryland, USA</w:t>
    </w:r>
  </w:p>
  <w:p w14:paraId="00D582C0" w14:textId="77777777" w:rsidR="001C1F6A" w:rsidRPr="00E23E37" w:rsidRDefault="00C71C1D" w:rsidP="00E23E37">
    <w:pPr>
      <w:spacing w:before="60"/>
      <w:ind w:left="-709" w:right="-1650"/>
      <w:rPr>
        <w:rFonts w:ascii="Trebuchet MS" w:hAnsi="Trebuchet MS" w:cs="Arial"/>
        <w:b/>
        <w:sz w:val="14"/>
        <w:szCs w:val="14"/>
        <w:lang w:val="it-IT"/>
      </w:rPr>
    </w:pPr>
    <w:hyperlink r:id="rId2" w:history="1">
      <w:r w:rsidR="001C1F6A" w:rsidRPr="00E23E37">
        <w:rPr>
          <w:rStyle w:val="Hyperlink"/>
          <w:rFonts w:ascii="Trebuchet MS" w:hAnsi="Trebuchet MS" w:cs="Arial"/>
          <w:b/>
          <w:color w:val="auto"/>
          <w:sz w:val="14"/>
          <w:szCs w:val="14"/>
          <w:u w:val="none"/>
          <w:lang w:val="it-IT"/>
        </w:rPr>
        <w:t>www.naba.it</w:t>
      </w:r>
    </w:hyperlink>
  </w:p>
  <w:p w14:paraId="1A05AC8F" w14:textId="77777777" w:rsidR="001C1F6A" w:rsidRDefault="001C1F6A" w:rsidP="00C67A75">
    <w:pPr>
      <w:ind w:left="-992" w:right="-1652"/>
      <w:rPr>
        <w:rFonts w:ascii="Trebuchet MS" w:hAnsi="Trebuchet MS" w:cs="Arial"/>
        <w:sz w:val="16"/>
        <w:szCs w:val="16"/>
        <w:lang w:val="it-IT"/>
      </w:rPr>
    </w:pPr>
  </w:p>
  <w:p w14:paraId="66B9B540" w14:textId="77777777" w:rsidR="001C1F6A" w:rsidRDefault="001C1F6A" w:rsidP="00C67A75">
    <w:pPr>
      <w:ind w:left="-992" w:right="-1652"/>
      <w:rPr>
        <w:rFonts w:ascii="Trebuchet MS" w:hAnsi="Trebuchet MS" w:cs="Arial"/>
        <w:sz w:val="16"/>
        <w:szCs w:val="16"/>
        <w:lang w:val="it-IT"/>
      </w:rPr>
    </w:pPr>
  </w:p>
  <w:p w14:paraId="7D6B52A4" w14:textId="77777777" w:rsidR="001C1F6A" w:rsidRPr="00C67A75" w:rsidRDefault="001C1F6A" w:rsidP="00C67A75">
    <w:pPr>
      <w:ind w:left="-992" w:right="-1652"/>
      <w:rPr>
        <w:sz w:val="16"/>
        <w:szCs w:val="16"/>
      </w:rPr>
    </w:pPr>
  </w:p>
  <w:p w14:paraId="194E65CD" w14:textId="77777777" w:rsidR="001C1F6A" w:rsidRPr="00C67A75" w:rsidRDefault="001C1F6A" w:rsidP="00C67A75">
    <w:pPr>
      <w:pStyle w:val="Footer"/>
      <w:ind w:left="-992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BAF29B" w14:textId="77777777" w:rsidR="00C71C1D" w:rsidRDefault="00C71C1D">
      <w:r>
        <w:separator/>
      </w:r>
    </w:p>
  </w:footnote>
  <w:footnote w:type="continuationSeparator" w:id="0">
    <w:p w14:paraId="01949297" w14:textId="77777777" w:rsidR="00C71C1D" w:rsidRDefault="00C71C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3D671A" w14:textId="62632152" w:rsidR="00B528C6" w:rsidRDefault="00744EBC" w:rsidP="00251CAA">
    <w:pPr>
      <w:pStyle w:val="Header"/>
      <w:tabs>
        <w:tab w:val="clear" w:pos="4320"/>
        <w:tab w:val="clear" w:pos="8640"/>
        <w:tab w:val="left" w:pos="1728"/>
      </w:tabs>
      <w:ind w:left="-567"/>
    </w:pPr>
    <w:r>
      <w:rPr>
        <w:noProof/>
        <w:lang w:val="it-IT" w:eastAsia="it-IT"/>
      </w:rPr>
      <w:drawing>
        <wp:anchor distT="0" distB="0" distL="114300" distR="114300" simplePos="0" relativeHeight="251659264" behindDoc="0" locked="0" layoutInCell="1" allowOverlap="1" wp14:anchorId="2D316DED" wp14:editId="0E8CAA68">
          <wp:simplePos x="0" y="0"/>
          <wp:positionH relativeFrom="page">
            <wp:align>center</wp:align>
          </wp:positionH>
          <wp:positionV relativeFrom="paragraph">
            <wp:posOffset>-5715</wp:posOffset>
          </wp:positionV>
          <wp:extent cx="2502000" cy="10512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ABAnew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02000" cy="105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7A92650" w14:textId="77777777" w:rsidR="00B528C6" w:rsidRDefault="00B528C6" w:rsidP="006114B8">
    <w:pPr>
      <w:pStyle w:val="Header"/>
      <w:tabs>
        <w:tab w:val="clear" w:pos="4320"/>
        <w:tab w:val="clear" w:pos="8640"/>
        <w:tab w:val="left" w:pos="1728"/>
      </w:tabs>
      <w:ind w:left="-1134"/>
    </w:pPr>
  </w:p>
  <w:p w14:paraId="3F2FAB0C" w14:textId="77777777" w:rsidR="00B528C6" w:rsidRDefault="00B528C6" w:rsidP="006114B8">
    <w:pPr>
      <w:pStyle w:val="Header"/>
      <w:tabs>
        <w:tab w:val="clear" w:pos="4320"/>
        <w:tab w:val="clear" w:pos="8640"/>
        <w:tab w:val="left" w:pos="1728"/>
      </w:tabs>
      <w:ind w:left="-1134"/>
    </w:pPr>
  </w:p>
  <w:p w14:paraId="22C1B8FD" w14:textId="77777777" w:rsidR="00B528C6" w:rsidRDefault="00B528C6" w:rsidP="006114B8">
    <w:pPr>
      <w:pStyle w:val="Header"/>
      <w:tabs>
        <w:tab w:val="clear" w:pos="4320"/>
        <w:tab w:val="clear" w:pos="8640"/>
        <w:tab w:val="left" w:pos="1728"/>
      </w:tabs>
      <w:ind w:left="-1134"/>
    </w:pPr>
  </w:p>
  <w:p w14:paraId="74531F32" w14:textId="77777777" w:rsidR="00251CAA" w:rsidRDefault="00251CAA" w:rsidP="006114B8">
    <w:pPr>
      <w:pStyle w:val="Header"/>
      <w:tabs>
        <w:tab w:val="clear" w:pos="4320"/>
        <w:tab w:val="clear" w:pos="8640"/>
        <w:tab w:val="left" w:pos="1728"/>
      </w:tabs>
      <w:ind w:left="-1134"/>
    </w:pPr>
  </w:p>
  <w:p w14:paraId="77A43C17" w14:textId="77777777" w:rsidR="00251CAA" w:rsidRDefault="00251CAA" w:rsidP="006114B8">
    <w:pPr>
      <w:pStyle w:val="Header"/>
      <w:tabs>
        <w:tab w:val="clear" w:pos="4320"/>
        <w:tab w:val="clear" w:pos="8640"/>
        <w:tab w:val="left" w:pos="1728"/>
      </w:tabs>
      <w:ind w:left="-1134"/>
    </w:pPr>
  </w:p>
  <w:p w14:paraId="72A243CD" w14:textId="77777777" w:rsidR="00251CAA" w:rsidRDefault="00251CAA" w:rsidP="006114B8">
    <w:pPr>
      <w:pStyle w:val="Header"/>
      <w:tabs>
        <w:tab w:val="clear" w:pos="4320"/>
        <w:tab w:val="clear" w:pos="8640"/>
        <w:tab w:val="left" w:pos="1728"/>
      </w:tabs>
      <w:ind w:left="-1134"/>
    </w:pPr>
  </w:p>
  <w:p w14:paraId="7CE27C47" w14:textId="77777777" w:rsidR="001C1F6A" w:rsidRDefault="001C1F6A" w:rsidP="006114B8">
    <w:pPr>
      <w:pStyle w:val="Header"/>
      <w:tabs>
        <w:tab w:val="clear" w:pos="4320"/>
        <w:tab w:val="clear" w:pos="8640"/>
        <w:tab w:val="left" w:pos="1728"/>
      </w:tabs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CD735" w14:textId="77777777" w:rsidR="001C1F6A" w:rsidRDefault="00744EBC" w:rsidP="0037798F">
    <w:pPr>
      <w:pStyle w:val="Header"/>
      <w:tabs>
        <w:tab w:val="clear" w:pos="4320"/>
        <w:tab w:val="clear" w:pos="8640"/>
      </w:tabs>
      <w:ind w:left="-1530"/>
    </w:pPr>
    <w:r>
      <w:rPr>
        <w:noProof/>
        <w:lang w:val="it-IT" w:eastAsia="it-IT"/>
      </w:rPr>
      <w:drawing>
        <wp:anchor distT="0" distB="0" distL="114300" distR="114300" simplePos="0" relativeHeight="251656192" behindDoc="1" locked="0" layoutInCell="1" allowOverlap="1" wp14:anchorId="47D6C048" wp14:editId="149B75AE">
          <wp:simplePos x="0" y="0"/>
          <wp:positionH relativeFrom="page">
            <wp:posOffset>511810</wp:posOffset>
          </wp:positionH>
          <wp:positionV relativeFrom="page">
            <wp:posOffset>457200</wp:posOffset>
          </wp:positionV>
          <wp:extent cx="1257300" cy="833755"/>
          <wp:effectExtent l="0" t="0" r="0" b="0"/>
          <wp:wrapThrough wrapText="bothSides">
            <wp:wrapPolygon edited="0">
              <wp:start x="8727" y="0"/>
              <wp:lineTo x="0" y="2632"/>
              <wp:lineTo x="0" y="21057"/>
              <wp:lineTo x="21382" y="21057"/>
              <wp:lineTo x="21382" y="5264"/>
              <wp:lineTo x="19200" y="2632"/>
              <wp:lineTo x="11782" y="0"/>
              <wp:lineTo x="8727" y="0"/>
            </wp:wrapPolygon>
          </wp:wrapThrough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833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88C0EE" w14:textId="77777777" w:rsidR="001C1F6A" w:rsidRDefault="001C1F6A" w:rsidP="0037798F">
    <w:pPr>
      <w:pStyle w:val="Header"/>
      <w:tabs>
        <w:tab w:val="clear" w:pos="4320"/>
        <w:tab w:val="clear" w:pos="8640"/>
      </w:tabs>
      <w:ind w:left="-1530"/>
    </w:pPr>
  </w:p>
  <w:p w14:paraId="725E3889" w14:textId="77777777" w:rsidR="001C1F6A" w:rsidRDefault="001C1F6A" w:rsidP="0037798F">
    <w:pPr>
      <w:pStyle w:val="Header"/>
      <w:tabs>
        <w:tab w:val="clear" w:pos="4320"/>
        <w:tab w:val="clear" w:pos="8640"/>
      </w:tabs>
      <w:ind w:left="-1530"/>
    </w:pPr>
  </w:p>
  <w:p w14:paraId="23ABC3F3" w14:textId="77777777" w:rsidR="001C1F6A" w:rsidRDefault="001C1F6A" w:rsidP="0037798F">
    <w:pPr>
      <w:pStyle w:val="Header"/>
      <w:tabs>
        <w:tab w:val="clear" w:pos="4320"/>
        <w:tab w:val="clear" w:pos="8640"/>
      </w:tabs>
      <w:ind w:left="-1530"/>
    </w:pPr>
  </w:p>
  <w:p w14:paraId="0F891593" w14:textId="77777777" w:rsidR="001C1F6A" w:rsidRDefault="001C1F6A" w:rsidP="0037798F">
    <w:pPr>
      <w:pStyle w:val="Header"/>
      <w:tabs>
        <w:tab w:val="clear" w:pos="4320"/>
        <w:tab w:val="clear" w:pos="8640"/>
      </w:tabs>
      <w:ind w:left="-153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354029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00000002"/>
    <w:name w:val="WWNum3"/>
    <w:lvl w:ilvl="0">
      <w:start w:val="7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alibri" w:hAnsi="Calibri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2" w15:restartNumberingAfterBreak="0">
    <w:nsid w:val="20895AB5"/>
    <w:multiLevelType w:val="hybridMultilevel"/>
    <w:tmpl w:val="52A02A04"/>
    <w:lvl w:ilvl="0" w:tplc="0410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" w15:restartNumberingAfterBreak="0">
    <w:nsid w:val="31EB3BD5"/>
    <w:multiLevelType w:val="hybridMultilevel"/>
    <w:tmpl w:val="53FA39C8"/>
    <w:lvl w:ilvl="0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 w15:restartNumberingAfterBreak="0">
    <w:nsid w:val="3FEB5D54"/>
    <w:multiLevelType w:val="hybridMultilevel"/>
    <w:tmpl w:val="30C8BD52"/>
    <w:lvl w:ilvl="0" w:tplc="385C9A7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CB5916"/>
    <w:multiLevelType w:val="hybridMultilevel"/>
    <w:tmpl w:val="DD9EAD0C"/>
    <w:lvl w:ilvl="0" w:tplc="F606FD78">
      <w:start w:val="1"/>
      <w:numFmt w:val="bullet"/>
      <w:lvlText w:val=""/>
      <w:lvlJc w:val="left"/>
      <w:pPr>
        <w:tabs>
          <w:tab w:val="num" w:pos="358"/>
        </w:tabs>
        <w:ind w:left="358" w:hanging="360"/>
      </w:pPr>
      <w:rPr>
        <w:rFonts w:ascii="Wingdings" w:hAnsi="Wingdings" w:hint="default"/>
        <w:color w:val="0000FF"/>
      </w:rPr>
    </w:lvl>
    <w:lvl w:ilvl="1" w:tplc="04100003" w:tentative="1">
      <w:start w:val="1"/>
      <w:numFmt w:val="bullet"/>
      <w:lvlText w:val="o"/>
      <w:lvlJc w:val="left"/>
      <w:pPr>
        <w:tabs>
          <w:tab w:val="num" w:pos="1438"/>
        </w:tabs>
        <w:ind w:left="14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8"/>
        </w:tabs>
        <w:ind w:left="21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8"/>
        </w:tabs>
        <w:ind w:left="28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8"/>
        </w:tabs>
        <w:ind w:left="35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8"/>
        </w:tabs>
        <w:ind w:left="43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8"/>
        </w:tabs>
        <w:ind w:left="50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8"/>
        </w:tabs>
        <w:ind w:left="57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8"/>
        </w:tabs>
        <w:ind w:left="6478" w:hanging="360"/>
      </w:pPr>
      <w:rPr>
        <w:rFonts w:ascii="Wingdings" w:hAnsi="Wingdings" w:hint="default"/>
      </w:rPr>
    </w:lvl>
  </w:abstractNum>
  <w:abstractNum w:abstractNumId="6" w15:restartNumberingAfterBreak="0">
    <w:nsid w:val="48DF5AA6"/>
    <w:multiLevelType w:val="hybridMultilevel"/>
    <w:tmpl w:val="D736B962"/>
    <w:lvl w:ilvl="0" w:tplc="F606FD7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FF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AF7519"/>
    <w:multiLevelType w:val="hybridMultilevel"/>
    <w:tmpl w:val="13B46394"/>
    <w:lvl w:ilvl="0" w:tplc="33B62808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5"/>
  </w:num>
  <w:num w:numId="5">
    <w:abstractNumId w:val="3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283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CDB"/>
    <w:rsid w:val="00011136"/>
    <w:rsid w:val="0001774E"/>
    <w:rsid w:val="00021059"/>
    <w:rsid w:val="00061063"/>
    <w:rsid w:val="000B1B02"/>
    <w:rsid w:val="000F4F34"/>
    <w:rsid w:val="001557FA"/>
    <w:rsid w:val="001656A5"/>
    <w:rsid w:val="001705D0"/>
    <w:rsid w:val="0017598A"/>
    <w:rsid w:val="00176026"/>
    <w:rsid w:val="001B3F7D"/>
    <w:rsid w:val="001C1F6A"/>
    <w:rsid w:val="001C4D81"/>
    <w:rsid w:val="001E110F"/>
    <w:rsid w:val="00251CAA"/>
    <w:rsid w:val="00261930"/>
    <w:rsid w:val="00291AAA"/>
    <w:rsid w:val="00291BA8"/>
    <w:rsid w:val="002D1B64"/>
    <w:rsid w:val="0030440E"/>
    <w:rsid w:val="0034737C"/>
    <w:rsid w:val="0037798F"/>
    <w:rsid w:val="003D497A"/>
    <w:rsid w:val="003E0EDB"/>
    <w:rsid w:val="003E3DEC"/>
    <w:rsid w:val="003F6541"/>
    <w:rsid w:val="00420456"/>
    <w:rsid w:val="004444F2"/>
    <w:rsid w:val="004513B3"/>
    <w:rsid w:val="004A6A40"/>
    <w:rsid w:val="004B72CD"/>
    <w:rsid w:val="004C1DE7"/>
    <w:rsid w:val="004C741C"/>
    <w:rsid w:val="005011D0"/>
    <w:rsid w:val="00507200"/>
    <w:rsid w:val="00507946"/>
    <w:rsid w:val="00513C75"/>
    <w:rsid w:val="00574D3B"/>
    <w:rsid w:val="00581849"/>
    <w:rsid w:val="00595438"/>
    <w:rsid w:val="005C64E5"/>
    <w:rsid w:val="005D47BE"/>
    <w:rsid w:val="00600A0D"/>
    <w:rsid w:val="006114B8"/>
    <w:rsid w:val="006425F9"/>
    <w:rsid w:val="00642715"/>
    <w:rsid w:val="00652FDD"/>
    <w:rsid w:val="006A117D"/>
    <w:rsid w:val="006C25BD"/>
    <w:rsid w:val="00744EBC"/>
    <w:rsid w:val="00754586"/>
    <w:rsid w:val="007806C2"/>
    <w:rsid w:val="007924EB"/>
    <w:rsid w:val="007B6C0B"/>
    <w:rsid w:val="008429A5"/>
    <w:rsid w:val="00846148"/>
    <w:rsid w:val="00864E4A"/>
    <w:rsid w:val="008B6775"/>
    <w:rsid w:val="008C12C9"/>
    <w:rsid w:val="008D13F6"/>
    <w:rsid w:val="008D1DDF"/>
    <w:rsid w:val="00902BD3"/>
    <w:rsid w:val="009110B3"/>
    <w:rsid w:val="00974870"/>
    <w:rsid w:val="00996083"/>
    <w:rsid w:val="009B07CF"/>
    <w:rsid w:val="009B70D8"/>
    <w:rsid w:val="009D24C7"/>
    <w:rsid w:val="009D542E"/>
    <w:rsid w:val="00A54BA0"/>
    <w:rsid w:val="00A565B3"/>
    <w:rsid w:val="00AA0998"/>
    <w:rsid w:val="00AA4BBA"/>
    <w:rsid w:val="00AA6A56"/>
    <w:rsid w:val="00AA703F"/>
    <w:rsid w:val="00AB387B"/>
    <w:rsid w:val="00AB3D3F"/>
    <w:rsid w:val="00B1533F"/>
    <w:rsid w:val="00B2547E"/>
    <w:rsid w:val="00B27174"/>
    <w:rsid w:val="00B528C6"/>
    <w:rsid w:val="00B87F11"/>
    <w:rsid w:val="00BA43D8"/>
    <w:rsid w:val="00BA552B"/>
    <w:rsid w:val="00BF7F6F"/>
    <w:rsid w:val="00C35A47"/>
    <w:rsid w:val="00C57788"/>
    <w:rsid w:val="00C67A75"/>
    <w:rsid w:val="00C71C1D"/>
    <w:rsid w:val="00CA091E"/>
    <w:rsid w:val="00CC3A18"/>
    <w:rsid w:val="00CE76D4"/>
    <w:rsid w:val="00D14627"/>
    <w:rsid w:val="00D33477"/>
    <w:rsid w:val="00D462DF"/>
    <w:rsid w:val="00D579EE"/>
    <w:rsid w:val="00DC1321"/>
    <w:rsid w:val="00DC7831"/>
    <w:rsid w:val="00DF77FC"/>
    <w:rsid w:val="00E1022B"/>
    <w:rsid w:val="00E22CDB"/>
    <w:rsid w:val="00E23E37"/>
    <w:rsid w:val="00E30852"/>
    <w:rsid w:val="00E33C56"/>
    <w:rsid w:val="00E91028"/>
    <w:rsid w:val="00F63F90"/>
    <w:rsid w:val="00F646FD"/>
    <w:rsid w:val="00F67899"/>
    <w:rsid w:val="00F7351E"/>
    <w:rsid w:val="00F90607"/>
    <w:rsid w:val="00FB4C2E"/>
    <w:rsid w:val="00FB7147"/>
    <w:rsid w:val="00FC54AD"/>
    <w:rsid w:val="00FC59C0"/>
    <w:rsid w:val="00FF06B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C1315F6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 w:uiPriority="34" w:qFormat="1"/>
    <w:lsdException w:name="Colorful Grid" w:qFormat="1"/>
    <w:lsdException w:name="Light Shading Accent 1" w:qFormat="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Dark List Accent 6"/>
    <w:lsdException w:name="Colorful Shading Accent 6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70DD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33477"/>
    <w:pPr>
      <w:keepNext/>
      <w:widowControl w:val="0"/>
      <w:tabs>
        <w:tab w:val="left" w:pos="-1134"/>
        <w:tab w:val="left" w:pos="-568"/>
        <w:tab w:val="left" w:pos="-2"/>
        <w:tab w:val="left" w:pos="564"/>
        <w:tab w:val="left" w:pos="1130"/>
        <w:tab w:val="left" w:pos="1696"/>
        <w:tab w:val="left" w:pos="2262"/>
        <w:tab w:val="left" w:pos="2828"/>
        <w:tab w:val="left" w:pos="3394"/>
        <w:tab w:val="left" w:pos="3960"/>
        <w:tab w:val="left" w:pos="4526"/>
        <w:tab w:val="left" w:pos="5092"/>
        <w:tab w:val="left" w:pos="5658"/>
        <w:tab w:val="left" w:pos="6224"/>
        <w:tab w:val="left" w:pos="6790"/>
        <w:tab w:val="left" w:pos="7356"/>
        <w:tab w:val="left" w:pos="7922"/>
        <w:tab w:val="left" w:pos="8488"/>
        <w:tab w:val="left" w:pos="9054"/>
        <w:tab w:val="left" w:pos="9620"/>
      </w:tabs>
      <w:autoSpaceDE w:val="0"/>
      <w:autoSpaceDN w:val="0"/>
      <w:spacing w:line="360" w:lineRule="auto"/>
      <w:jc w:val="center"/>
      <w:outlineLvl w:val="0"/>
    </w:pPr>
    <w:rPr>
      <w:rFonts w:ascii="Times New Roman" w:hAnsi="Times New Roman"/>
      <w:b/>
      <w:bCs/>
      <w:sz w:val="20"/>
      <w:lang w:val="it-IT"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22CD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22CDB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4D2E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qFormat/>
    <w:rsid w:val="00042E80"/>
    <w:pPr>
      <w:jc w:val="center"/>
    </w:pPr>
    <w:rPr>
      <w:rFonts w:ascii="Times New Roman" w:hAnsi="Times New Roman"/>
      <w:b/>
      <w:i/>
      <w:sz w:val="28"/>
      <w:szCs w:val="20"/>
      <w:lang w:val="it-IT" w:eastAsia="it-IT"/>
    </w:rPr>
  </w:style>
  <w:style w:type="character" w:styleId="Hyperlink">
    <w:name w:val="Hyperlink"/>
    <w:uiPriority w:val="99"/>
    <w:unhideWhenUsed/>
    <w:rsid w:val="00A10150"/>
    <w:rPr>
      <w:color w:val="0000FF"/>
      <w:u w:val="single"/>
    </w:rPr>
  </w:style>
  <w:style w:type="character" w:customStyle="1" w:styleId="testo911">
    <w:name w:val="testo 9/11"/>
    <w:rsid w:val="005D47BE"/>
    <w:rPr>
      <w:rFonts w:ascii="TrebuchetMS" w:hAnsi="TrebuchetMS" w:cs="TrebuchetMS"/>
      <w:sz w:val="18"/>
      <w:szCs w:val="18"/>
    </w:rPr>
  </w:style>
  <w:style w:type="paragraph" w:styleId="PlainText">
    <w:name w:val="Plain Text"/>
    <w:basedOn w:val="Normal"/>
    <w:link w:val="PlainTextChar"/>
    <w:uiPriority w:val="99"/>
    <w:unhideWhenUsed/>
    <w:rsid w:val="009D24C7"/>
    <w:rPr>
      <w:rFonts w:ascii="Consolas" w:eastAsia="Cambria" w:hAnsi="Consolas"/>
      <w:sz w:val="21"/>
      <w:szCs w:val="21"/>
      <w:lang w:val="it-IT"/>
    </w:rPr>
  </w:style>
  <w:style w:type="character" w:customStyle="1" w:styleId="PlainTextChar">
    <w:name w:val="Plain Text Char"/>
    <w:link w:val="PlainText"/>
    <w:uiPriority w:val="99"/>
    <w:rsid w:val="009D24C7"/>
    <w:rPr>
      <w:rFonts w:ascii="Consolas" w:eastAsia="Cambria" w:hAnsi="Consolas"/>
      <w:sz w:val="21"/>
      <w:szCs w:val="21"/>
      <w:lang w:val="it-IT"/>
    </w:rPr>
  </w:style>
  <w:style w:type="character" w:customStyle="1" w:styleId="yshortcuts">
    <w:name w:val="yshortcuts"/>
    <w:rsid w:val="009D24C7"/>
  </w:style>
  <w:style w:type="paragraph" w:styleId="NormalWeb">
    <w:name w:val="Normal (Web)"/>
    <w:basedOn w:val="Normal"/>
    <w:uiPriority w:val="99"/>
    <w:unhideWhenUsed/>
    <w:rsid w:val="009D24C7"/>
    <w:pPr>
      <w:spacing w:before="100" w:beforeAutospacing="1" w:after="100" w:afterAutospacing="1"/>
    </w:pPr>
    <w:rPr>
      <w:rFonts w:ascii="Times New Roman" w:eastAsia="Calibri" w:hAnsi="Times New Roman"/>
      <w:lang w:val="it-IT" w:eastAsia="it-IT"/>
    </w:rPr>
  </w:style>
  <w:style w:type="character" w:customStyle="1" w:styleId="apple-style-span">
    <w:name w:val="apple-style-span"/>
    <w:rsid w:val="009D24C7"/>
  </w:style>
  <w:style w:type="paragraph" w:customStyle="1" w:styleId="Normal1">
    <w:name w:val="Normal1"/>
    <w:rsid w:val="00642715"/>
    <w:rPr>
      <w:rFonts w:ascii="Cambria" w:hAnsi="Cambria"/>
      <w:sz w:val="24"/>
      <w:szCs w:val="24"/>
      <w:lang w:val="it-IT" w:bidi="it-IT"/>
    </w:rPr>
  </w:style>
  <w:style w:type="paragraph" w:customStyle="1" w:styleId="Paragrafobase">
    <w:name w:val="[Paragrafo base]"/>
    <w:basedOn w:val="Normal1"/>
    <w:rsid w:val="0064271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eastAsia="it-IT"/>
    </w:rPr>
  </w:style>
  <w:style w:type="paragraph" w:customStyle="1" w:styleId="Default">
    <w:name w:val="Default"/>
    <w:rsid w:val="00B1533F"/>
    <w:pPr>
      <w:widowControl w:val="0"/>
      <w:autoSpaceDE w:val="0"/>
      <w:autoSpaceDN w:val="0"/>
      <w:adjustRightInd w:val="0"/>
    </w:pPr>
    <w:rPr>
      <w:rFonts w:ascii="Minidib" w:hAnsi="Minidib" w:cs="Minidib"/>
      <w:color w:val="000000"/>
      <w:sz w:val="24"/>
      <w:szCs w:val="24"/>
    </w:rPr>
  </w:style>
  <w:style w:type="character" w:styleId="PageNumber">
    <w:name w:val="page number"/>
    <w:rsid w:val="00B2547E"/>
  </w:style>
  <w:style w:type="paragraph" w:customStyle="1" w:styleId="MediumGrid21">
    <w:name w:val="Medium Grid 21"/>
    <w:qFormat/>
    <w:rsid w:val="00652FDD"/>
    <w:pPr>
      <w:suppressAutoHyphens/>
    </w:pPr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Heading1Char">
    <w:name w:val="Heading 1 Char"/>
    <w:link w:val="Heading1"/>
    <w:rsid w:val="00D33477"/>
    <w:rPr>
      <w:b/>
      <w:bCs/>
      <w:szCs w:val="24"/>
    </w:rPr>
  </w:style>
  <w:style w:type="paragraph" w:customStyle="1" w:styleId="a">
    <w:name w:val="_"/>
    <w:basedOn w:val="Normal"/>
    <w:rsid w:val="00D33477"/>
    <w:pPr>
      <w:widowControl w:val="0"/>
      <w:autoSpaceDE w:val="0"/>
      <w:autoSpaceDN w:val="0"/>
      <w:ind w:left="564" w:hanging="564"/>
    </w:pPr>
    <w:rPr>
      <w:rFonts w:ascii="Times New Roman" w:hAnsi="Times New Roman"/>
      <w:sz w:val="20"/>
      <w:lang w:eastAsia="it-IT"/>
    </w:rPr>
  </w:style>
  <w:style w:type="paragraph" w:styleId="BlockText">
    <w:name w:val="Block Text"/>
    <w:basedOn w:val="Normal"/>
    <w:rsid w:val="00D33477"/>
    <w:pPr>
      <w:tabs>
        <w:tab w:val="left" w:pos="-1134"/>
        <w:tab w:val="left" w:pos="-568"/>
        <w:tab w:val="left" w:pos="-2"/>
        <w:tab w:val="left" w:pos="564"/>
        <w:tab w:val="left" w:pos="1130"/>
        <w:tab w:val="left" w:pos="1696"/>
        <w:tab w:val="left" w:pos="2262"/>
        <w:tab w:val="left" w:pos="2828"/>
        <w:tab w:val="left" w:pos="3394"/>
        <w:tab w:val="left" w:pos="3960"/>
        <w:tab w:val="left" w:pos="4526"/>
        <w:tab w:val="left" w:pos="5092"/>
        <w:tab w:val="left" w:pos="5658"/>
        <w:tab w:val="left" w:pos="6224"/>
        <w:tab w:val="left" w:pos="6790"/>
        <w:tab w:val="left" w:pos="7356"/>
        <w:tab w:val="left" w:pos="7922"/>
        <w:tab w:val="left" w:pos="8488"/>
        <w:tab w:val="left" w:pos="9054"/>
        <w:tab w:val="left" w:pos="9620"/>
      </w:tabs>
      <w:ind w:left="567" w:right="567" w:firstLine="5658"/>
    </w:pPr>
    <w:rPr>
      <w:rFonts w:ascii="Verdana" w:hAnsi="Verdana"/>
      <w:color w:val="000080"/>
      <w:szCs w:val="20"/>
      <w:lang w:val="it-IT" w:eastAsia="it-IT"/>
    </w:rPr>
  </w:style>
  <w:style w:type="paragraph" w:styleId="ListParagraph">
    <w:name w:val="List Paragraph"/>
    <w:basedOn w:val="Normal"/>
    <w:uiPriority w:val="34"/>
    <w:qFormat/>
    <w:rsid w:val="00A565B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62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aba.it" TargetMode="External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1A5170A-9654-43EB-8F7B-BC8C26AA6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Home</Company>
  <LinksUpToDate>false</LinksUpToDate>
  <CharactersWithSpaces>717</CharactersWithSpaces>
  <SharedDoc>false</SharedDoc>
  <HLinks>
    <vt:vector size="6" baseType="variant">
      <vt:variant>
        <vt:i4>8192057</vt:i4>
      </vt:variant>
      <vt:variant>
        <vt:i4>0</vt:i4>
      </vt:variant>
      <vt:variant>
        <vt:i4>0</vt:i4>
      </vt:variant>
      <vt:variant>
        <vt:i4>5</vt:i4>
      </vt:variant>
      <vt:variant>
        <vt:lpwstr>http://www.naba.it/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Marco</dc:creator>
  <cp:keywords/>
  <cp:lastModifiedBy>Evelina Sacristani</cp:lastModifiedBy>
  <cp:revision>17</cp:revision>
  <cp:lastPrinted>2013-08-02T07:55:00Z</cp:lastPrinted>
  <dcterms:created xsi:type="dcterms:W3CDTF">2018-06-11T07:49:00Z</dcterms:created>
  <dcterms:modified xsi:type="dcterms:W3CDTF">2018-06-11T15:22:00Z</dcterms:modified>
</cp:coreProperties>
</file>